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36531F" w:rsidTr="002D4193">
        <w:tc>
          <w:tcPr>
            <w:tcW w:w="4928" w:type="dxa"/>
          </w:tcPr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6531F" w:rsidRDefault="0036531F" w:rsidP="002D4193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36531F" w:rsidRDefault="0036531F" w:rsidP="002D4193">
            <w:pPr>
              <w:pStyle w:val="a5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36531F" w:rsidRDefault="0036531F" w:rsidP="002D4193">
            <w:pPr>
              <w:pStyle w:val="a5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6531F" w:rsidRDefault="0036531F" w:rsidP="002D4193">
            <w:pPr>
              <w:pStyle w:val="a5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36531F" w:rsidRDefault="0036531F" w:rsidP="002D4193">
            <w:pPr>
              <w:pStyle w:val="a5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6531F" w:rsidRDefault="0036531F" w:rsidP="002D4193">
            <w:pPr>
              <w:pStyle w:val="a5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36531F" w:rsidRDefault="0036531F" w:rsidP="002D4193">
            <w:pPr>
              <w:pStyle w:val="a5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C3665" w:rsidRDefault="006C3665" w:rsidP="006C3665">
      <w:pPr>
        <w:jc w:val="center"/>
        <w:rPr>
          <w:szCs w:val="28"/>
        </w:rPr>
      </w:pPr>
    </w:p>
    <w:p w:rsidR="0036531F" w:rsidRDefault="0036531F" w:rsidP="006C3665">
      <w:pPr>
        <w:jc w:val="center"/>
        <w:rPr>
          <w:szCs w:val="28"/>
        </w:rPr>
      </w:pPr>
    </w:p>
    <w:p w:rsidR="0036531F" w:rsidRDefault="0036531F" w:rsidP="006C3665">
      <w:pPr>
        <w:jc w:val="center"/>
        <w:rPr>
          <w:szCs w:val="28"/>
        </w:rPr>
      </w:pPr>
    </w:p>
    <w:p w:rsidR="006C3665" w:rsidRPr="0036531F" w:rsidRDefault="0036531F" w:rsidP="00062D2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36531F">
        <w:rPr>
          <w:b/>
          <w:szCs w:val="28"/>
        </w:rPr>
        <w:t xml:space="preserve">т </w:t>
      </w:r>
      <w:r>
        <w:rPr>
          <w:b/>
          <w:szCs w:val="28"/>
        </w:rPr>
        <w:t>26 ноября 2021</w:t>
      </w:r>
      <w:r w:rsidR="006C3665" w:rsidRPr="0036531F">
        <w:rPr>
          <w:b/>
          <w:szCs w:val="28"/>
        </w:rPr>
        <w:t xml:space="preserve"> года №</w:t>
      </w:r>
      <w:r>
        <w:rPr>
          <w:b/>
          <w:szCs w:val="28"/>
        </w:rPr>
        <w:t xml:space="preserve"> 66</w:t>
      </w:r>
    </w:p>
    <w:p w:rsidR="006C3665" w:rsidRDefault="006C3665" w:rsidP="006C3665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6C3665" w:rsidRDefault="006C3665" w:rsidP="006C3665">
      <w:pPr>
        <w:pStyle w:val="a4"/>
        <w:tabs>
          <w:tab w:val="left" w:pos="6660"/>
          <w:tab w:val="left" w:pos="6840"/>
        </w:tabs>
        <w:ind w:left="0" w:right="3081"/>
        <w:rPr>
          <w:b/>
          <w:szCs w:val="28"/>
        </w:rPr>
      </w:pPr>
    </w:p>
    <w:p w:rsidR="0036531F" w:rsidRPr="00062D20" w:rsidRDefault="0036531F" w:rsidP="006C3665">
      <w:pPr>
        <w:pStyle w:val="a4"/>
        <w:tabs>
          <w:tab w:val="left" w:pos="6660"/>
          <w:tab w:val="left" w:pos="6840"/>
        </w:tabs>
        <w:ind w:left="0" w:right="3081"/>
        <w:rPr>
          <w:b/>
          <w:szCs w:val="28"/>
        </w:rPr>
      </w:pPr>
    </w:p>
    <w:p w:rsidR="00062D20" w:rsidRDefault="006C3665" w:rsidP="006C3665">
      <w:pPr>
        <w:jc w:val="center"/>
        <w:rPr>
          <w:b/>
        </w:rPr>
      </w:pPr>
      <w:r w:rsidRPr="00062D20">
        <w:rPr>
          <w:b/>
          <w:bCs/>
          <w:kern w:val="28"/>
          <w:szCs w:val="28"/>
        </w:rPr>
        <w:t xml:space="preserve">О внесении </w:t>
      </w:r>
      <w:r w:rsidR="0036531F">
        <w:rPr>
          <w:b/>
          <w:bCs/>
          <w:kern w:val="28"/>
          <w:szCs w:val="28"/>
        </w:rPr>
        <w:t>изменений и дополнений</w:t>
      </w:r>
      <w:r w:rsidRPr="00062D20">
        <w:rPr>
          <w:b/>
          <w:bCs/>
          <w:kern w:val="28"/>
          <w:szCs w:val="28"/>
        </w:rPr>
        <w:t xml:space="preserve"> в </w:t>
      </w:r>
      <w:r w:rsidRPr="00062D20">
        <w:rPr>
          <w:b/>
          <w:szCs w:val="28"/>
        </w:rPr>
        <w:t xml:space="preserve">постановление </w:t>
      </w:r>
      <w:r w:rsidR="00062D20">
        <w:rPr>
          <w:b/>
          <w:szCs w:val="28"/>
        </w:rPr>
        <w:t xml:space="preserve">Марийской сельской </w:t>
      </w:r>
      <w:r w:rsidRPr="00062D20">
        <w:rPr>
          <w:b/>
          <w:szCs w:val="28"/>
        </w:rPr>
        <w:t xml:space="preserve">администрации от 23 декабря </w:t>
      </w:r>
      <w:smartTag w:uri="urn:schemas-microsoft-com:office:smarttags" w:element="metricconverter">
        <w:smartTagPr>
          <w:attr w:name="ProductID" w:val="2013 г"/>
        </w:smartTagPr>
        <w:r w:rsidRPr="00062D20">
          <w:rPr>
            <w:b/>
            <w:szCs w:val="28"/>
          </w:rPr>
          <w:t>2013 г</w:t>
        </w:r>
      </w:smartTag>
      <w:r w:rsidRPr="00062D20">
        <w:rPr>
          <w:b/>
          <w:szCs w:val="28"/>
        </w:rPr>
        <w:t>. № 109 «</w:t>
      </w:r>
      <w:r w:rsidRPr="00062D20">
        <w:rPr>
          <w:b/>
        </w:rPr>
        <w:t xml:space="preserve">Об оплате </w:t>
      </w:r>
      <w:proofErr w:type="gramStart"/>
      <w:r w:rsidRPr="00062D20">
        <w:rPr>
          <w:b/>
        </w:rPr>
        <w:t>труда отдельных категорий работников органов местного самоуправления</w:t>
      </w:r>
      <w:proofErr w:type="gramEnd"/>
      <w:r w:rsidRPr="00062D20">
        <w:rPr>
          <w:b/>
        </w:rPr>
        <w:t xml:space="preserve"> </w:t>
      </w:r>
    </w:p>
    <w:p w:rsidR="006C3665" w:rsidRPr="00062D20" w:rsidRDefault="006C3665" w:rsidP="006C3665">
      <w:pPr>
        <w:jc w:val="center"/>
        <w:rPr>
          <w:b/>
          <w:bCs/>
          <w:kern w:val="28"/>
          <w:szCs w:val="28"/>
        </w:rPr>
      </w:pPr>
      <w:r w:rsidRPr="00062D20">
        <w:rPr>
          <w:b/>
        </w:rPr>
        <w:t>Марийско</w:t>
      </w:r>
      <w:r w:rsidR="00062D20">
        <w:rPr>
          <w:b/>
        </w:rPr>
        <w:t>го</w:t>
      </w:r>
      <w:r w:rsidRPr="00062D20">
        <w:rPr>
          <w:b/>
        </w:rPr>
        <w:t xml:space="preserve"> сельско</w:t>
      </w:r>
      <w:r w:rsidR="00062D20">
        <w:rPr>
          <w:b/>
        </w:rPr>
        <w:t>го</w:t>
      </w:r>
      <w:r w:rsidRPr="00062D20">
        <w:rPr>
          <w:b/>
        </w:rPr>
        <w:t xml:space="preserve"> поселени</w:t>
      </w:r>
      <w:r w:rsidR="00062D20">
        <w:rPr>
          <w:b/>
        </w:rPr>
        <w:t>я</w:t>
      </w:r>
      <w:r w:rsidRPr="00062D20">
        <w:rPr>
          <w:b/>
        </w:rPr>
        <w:t>»</w:t>
      </w:r>
      <w:r w:rsidR="00062D20">
        <w:rPr>
          <w:b/>
        </w:rPr>
        <w:t xml:space="preserve"> </w:t>
      </w:r>
      <w:r w:rsidR="00062D20" w:rsidRPr="00062D20">
        <w:rPr>
          <w:b/>
        </w:rPr>
        <w:t>(в редакции от 19.10.2020 № 119)</w:t>
      </w:r>
    </w:p>
    <w:p w:rsidR="006C3665" w:rsidRPr="00062D20" w:rsidRDefault="006C3665" w:rsidP="006C3665">
      <w:pPr>
        <w:jc w:val="center"/>
        <w:rPr>
          <w:b/>
          <w:bCs/>
          <w:kern w:val="28"/>
          <w:szCs w:val="28"/>
        </w:rPr>
      </w:pPr>
    </w:p>
    <w:p w:rsidR="006C3665" w:rsidRDefault="006C3665" w:rsidP="006C3665">
      <w:pPr>
        <w:jc w:val="center"/>
        <w:rPr>
          <w:bCs/>
          <w:kern w:val="28"/>
          <w:szCs w:val="28"/>
        </w:rPr>
      </w:pPr>
    </w:p>
    <w:p w:rsidR="0036531F" w:rsidRDefault="0036531F" w:rsidP="006C3665">
      <w:pPr>
        <w:jc w:val="center"/>
        <w:rPr>
          <w:bCs/>
          <w:kern w:val="28"/>
          <w:szCs w:val="28"/>
        </w:rPr>
      </w:pPr>
    </w:p>
    <w:p w:rsidR="006C3665" w:rsidRDefault="006C3665" w:rsidP="006C366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FD7E8B">
        <w:rPr>
          <w:szCs w:val="28"/>
        </w:rPr>
        <w:t xml:space="preserve">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FD7E8B">
          <w:rPr>
            <w:szCs w:val="28"/>
          </w:rPr>
          <w:t>2019 г</w:t>
        </w:r>
      </w:smartTag>
      <w:r w:rsidRPr="00FD7E8B">
        <w:rPr>
          <w:szCs w:val="28"/>
        </w:rPr>
        <w:t>.</w:t>
      </w:r>
      <w:r>
        <w:rPr>
          <w:szCs w:val="28"/>
        </w:rPr>
        <w:t xml:space="preserve"> </w:t>
      </w:r>
      <w:r w:rsidRPr="00FD7E8B">
        <w:rPr>
          <w:szCs w:val="28"/>
        </w:rPr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>
        <w:rPr>
          <w:szCs w:val="28"/>
        </w:rPr>
        <w:t xml:space="preserve"> </w:t>
      </w:r>
      <w:r w:rsidRPr="00FD7E8B">
        <w:rPr>
          <w:szCs w:val="28"/>
        </w:rPr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FD7E8B">
          <w:rPr>
            <w:szCs w:val="28"/>
          </w:rPr>
          <w:t>2021 г</w:t>
        </w:r>
      </w:smartTag>
      <w:r w:rsidRPr="00FD7E8B">
        <w:rPr>
          <w:szCs w:val="28"/>
        </w:rPr>
        <w:t>. № 277 «О внесении изменений</w:t>
      </w:r>
      <w:r>
        <w:rPr>
          <w:szCs w:val="28"/>
        </w:rPr>
        <w:t xml:space="preserve"> </w:t>
      </w:r>
      <w:r w:rsidRPr="00FD7E8B">
        <w:rPr>
          <w:szCs w:val="28"/>
        </w:rPr>
        <w:t>в постановление Правительства Республики Марий Эл от 31 января</w:t>
      </w:r>
      <w:r>
        <w:rPr>
          <w:szCs w:val="28"/>
        </w:rPr>
        <w:t xml:space="preserve"> </w:t>
      </w:r>
      <w:r w:rsidRPr="00FD7E8B">
        <w:rPr>
          <w:szCs w:val="28"/>
        </w:rPr>
        <w:t>2011 г. № 31</w:t>
      </w:r>
      <w:r w:rsidR="000B6D6A">
        <w:rPr>
          <w:szCs w:val="28"/>
        </w:rPr>
        <w:t>(с изменениями на 20 июля</w:t>
      </w:r>
      <w:proofErr w:type="gramEnd"/>
      <w:r w:rsidR="000B6D6A">
        <w:rPr>
          <w:szCs w:val="28"/>
        </w:rPr>
        <w:t xml:space="preserve"> 2021 года)</w:t>
      </w:r>
      <w:r>
        <w:rPr>
          <w:szCs w:val="28"/>
        </w:rPr>
        <w:t>»</w:t>
      </w:r>
      <w:r w:rsidRPr="00FD7E8B">
        <w:rPr>
          <w:szCs w:val="28"/>
        </w:rPr>
        <w:t>,</w:t>
      </w:r>
      <w:r>
        <w:rPr>
          <w:szCs w:val="28"/>
        </w:rPr>
        <w:t xml:space="preserve"> Уставом Марийского сельского поселения Марийская сельская администрация </w:t>
      </w:r>
      <w:proofErr w:type="spellStart"/>
      <w:proofErr w:type="gramStart"/>
      <w:r w:rsidRPr="005807CB">
        <w:rPr>
          <w:bCs/>
          <w:szCs w:val="28"/>
        </w:rPr>
        <w:t>п</w:t>
      </w:r>
      <w:proofErr w:type="spellEnd"/>
      <w:proofErr w:type="gramEnd"/>
      <w:r w:rsidRPr="005807CB">
        <w:rPr>
          <w:bCs/>
          <w:szCs w:val="28"/>
        </w:rPr>
        <w:t xml:space="preserve"> о с т а </w:t>
      </w:r>
      <w:proofErr w:type="spellStart"/>
      <w:r w:rsidRPr="005807CB">
        <w:rPr>
          <w:bCs/>
          <w:szCs w:val="28"/>
        </w:rPr>
        <w:t>н</w:t>
      </w:r>
      <w:proofErr w:type="spellEnd"/>
      <w:r w:rsidRPr="005807CB">
        <w:rPr>
          <w:bCs/>
          <w:szCs w:val="28"/>
        </w:rPr>
        <w:t xml:space="preserve"> о в л я е т</w:t>
      </w:r>
      <w:r>
        <w:rPr>
          <w:szCs w:val="28"/>
        </w:rPr>
        <w:t>:</w:t>
      </w:r>
    </w:p>
    <w:p w:rsidR="006C3665" w:rsidRDefault="006C3665" w:rsidP="006C3665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об оплате </w:t>
      </w:r>
      <w:r w:rsidRPr="00BD0BF7">
        <w:t xml:space="preserve">труда работников органов местного самоуправления </w:t>
      </w:r>
      <w:r>
        <w:t>Марийского сельского поселения</w:t>
      </w:r>
      <w:r w:rsidRPr="00BD0BF7">
        <w:t>, осуществляющих профессиональную деятельность по профессиям рабочих</w:t>
      </w:r>
      <w:r>
        <w:t>, утвержденное постановлением Марийской сельской администрацией от 23.12.2013 № 109 (в редакции от 19.10.2020 № 119), следующие изменения:</w:t>
      </w:r>
    </w:p>
    <w:p w:rsidR="006C3665" w:rsidRDefault="00333AA4" w:rsidP="006C3665">
      <w:pPr>
        <w:ind w:firstLine="709"/>
        <w:jc w:val="both"/>
        <w:rPr>
          <w:szCs w:val="28"/>
        </w:rPr>
      </w:pPr>
      <w:r>
        <w:rPr>
          <w:szCs w:val="28"/>
        </w:rPr>
        <w:t>- дополнить абзацем 3 пункт 9 следующего содержания:</w:t>
      </w:r>
    </w:p>
    <w:p w:rsidR="00333AA4" w:rsidRDefault="00333AA4" w:rsidP="006C3665">
      <w:pPr>
        <w:ind w:firstLine="709"/>
        <w:jc w:val="both"/>
        <w:rPr>
          <w:color w:val="444444"/>
          <w:shd w:val="clear" w:color="auto" w:fill="FFFFFF"/>
        </w:rPr>
      </w:pPr>
      <w:r>
        <w:rPr>
          <w:szCs w:val="28"/>
        </w:rPr>
        <w:t>«</w:t>
      </w:r>
      <w:r w:rsidRPr="00333AA4">
        <w:rPr>
          <w:color w:val="444444"/>
          <w:shd w:val="clear" w:color="auto" w:fill="FFFFFF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proofErr w:type="gramStart"/>
      <w:r>
        <w:rPr>
          <w:color w:val="444444"/>
          <w:shd w:val="clear" w:color="auto" w:fill="FFFFFF"/>
        </w:rPr>
        <w:t>.».</w:t>
      </w:r>
      <w:proofErr w:type="gramEnd"/>
    </w:p>
    <w:p w:rsidR="00333AA4" w:rsidRDefault="00333AA4" w:rsidP="006C3665">
      <w:pPr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- дополнить абзац</w:t>
      </w:r>
      <w:r w:rsidR="00220AB7">
        <w:rPr>
          <w:color w:val="444444"/>
          <w:shd w:val="clear" w:color="auto" w:fill="FFFFFF"/>
        </w:rPr>
        <w:t>ами</w:t>
      </w:r>
      <w:r>
        <w:rPr>
          <w:color w:val="444444"/>
          <w:shd w:val="clear" w:color="auto" w:fill="FFFFFF"/>
        </w:rPr>
        <w:t xml:space="preserve"> 2</w:t>
      </w:r>
      <w:r w:rsidR="00220AB7">
        <w:rPr>
          <w:color w:val="444444"/>
          <w:shd w:val="clear" w:color="auto" w:fill="FFFFFF"/>
        </w:rPr>
        <w:t>, 3</w:t>
      </w:r>
      <w:r>
        <w:rPr>
          <w:color w:val="444444"/>
          <w:shd w:val="clear" w:color="auto" w:fill="FFFFFF"/>
        </w:rPr>
        <w:t xml:space="preserve"> пункт </w:t>
      </w:r>
      <w:r w:rsidR="00220AB7">
        <w:rPr>
          <w:color w:val="444444"/>
          <w:shd w:val="clear" w:color="auto" w:fill="FFFFFF"/>
        </w:rPr>
        <w:t>10 следующего содержания:</w:t>
      </w:r>
    </w:p>
    <w:p w:rsidR="00220AB7" w:rsidRPr="00220AB7" w:rsidRDefault="00220AB7" w:rsidP="006C3665">
      <w:pPr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«</w:t>
      </w:r>
      <w:r w:rsidRPr="00220AB7">
        <w:rPr>
          <w:color w:val="444444"/>
          <w:shd w:val="clear" w:color="auto" w:fill="FFFFFF"/>
        </w:rPr>
        <w:t xml:space="preserve">Перечень должностей работников с ненормированным рабочим днем устанавливается коллективным договором, соглашениями или локальным </w:t>
      </w:r>
      <w:r w:rsidRPr="00220AB7">
        <w:rPr>
          <w:color w:val="444444"/>
          <w:shd w:val="clear" w:color="auto" w:fill="FFFFFF"/>
        </w:rPr>
        <w:lastRenderedPageBreak/>
        <w:t>нормативным актом, принимаемым с учетом мнения представительного органа работников.</w:t>
      </w:r>
    </w:p>
    <w:p w:rsidR="00220AB7" w:rsidRDefault="00220AB7" w:rsidP="006C3665">
      <w:pPr>
        <w:ind w:firstLine="709"/>
        <w:jc w:val="both"/>
        <w:rPr>
          <w:color w:val="444444"/>
          <w:shd w:val="clear" w:color="auto" w:fill="FFFFFF"/>
        </w:rPr>
      </w:pPr>
      <w:r w:rsidRPr="00220AB7">
        <w:rPr>
          <w:color w:val="444444"/>
          <w:shd w:val="clear" w:color="auto" w:fill="FFFFFF"/>
        </w:rPr>
        <w:t>Доплата за ненормированный рабочий день производится в размере 25 процентов оклада</w:t>
      </w:r>
      <w:proofErr w:type="gramStart"/>
      <w:r w:rsidRPr="00220AB7">
        <w:rPr>
          <w:color w:val="444444"/>
          <w:shd w:val="clear" w:color="auto" w:fill="FFFFFF"/>
        </w:rPr>
        <w:t>.</w:t>
      </w:r>
      <w:r>
        <w:rPr>
          <w:color w:val="444444"/>
          <w:shd w:val="clear" w:color="auto" w:fill="FFFFFF"/>
        </w:rPr>
        <w:t>».</w:t>
      </w:r>
      <w:proofErr w:type="gramEnd"/>
    </w:p>
    <w:p w:rsidR="008643FC" w:rsidRDefault="008643FC" w:rsidP="006C3665">
      <w:pPr>
        <w:ind w:firstLine="709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- пункт 10 дополнить подпунктом 10.1 следующего содержания:</w:t>
      </w:r>
    </w:p>
    <w:p w:rsidR="008643FC" w:rsidRDefault="008643FC" w:rsidP="006C3665">
      <w:pPr>
        <w:ind w:firstLine="709"/>
        <w:jc w:val="both"/>
        <w:rPr>
          <w:color w:val="444444"/>
          <w:szCs w:val="28"/>
        </w:rPr>
      </w:pPr>
      <w:r w:rsidRPr="008643FC">
        <w:rPr>
          <w:color w:val="444444"/>
          <w:szCs w:val="28"/>
          <w:shd w:val="clear" w:color="auto" w:fill="FFFFFF"/>
        </w:rPr>
        <w:t>«</w:t>
      </w:r>
      <w:r w:rsidRPr="008643FC">
        <w:rPr>
          <w:color w:val="444444"/>
          <w:szCs w:val="28"/>
        </w:rPr>
        <w:t>Работникам производятся иные выплаты компенсационного характера, предусмотренные нормативными правовыми актами Российской Федерации</w:t>
      </w:r>
      <w:proofErr w:type="gramStart"/>
      <w:r w:rsidRPr="008643FC">
        <w:rPr>
          <w:color w:val="444444"/>
          <w:szCs w:val="28"/>
        </w:rPr>
        <w:t>.».</w:t>
      </w:r>
      <w:proofErr w:type="gramEnd"/>
    </w:p>
    <w:p w:rsidR="003F2C07" w:rsidRDefault="003F2C07" w:rsidP="003F2C07">
      <w:pPr>
        <w:ind w:firstLine="709"/>
        <w:jc w:val="both"/>
        <w:rPr>
          <w:szCs w:val="28"/>
        </w:rPr>
      </w:pPr>
      <w:r>
        <w:rPr>
          <w:szCs w:val="28"/>
        </w:rPr>
        <w:t>- третье предложение пункта 13 изложить в следующей редакции:</w:t>
      </w:r>
    </w:p>
    <w:p w:rsidR="003F2C07" w:rsidRDefault="003F2C07" w:rsidP="003F2C07">
      <w:pPr>
        <w:ind w:firstLine="709"/>
        <w:jc w:val="both"/>
        <w:rPr>
          <w:szCs w:val="28"/>
        </w:rPr>
      </w:pPr>
      <w:r>
        <w:rPr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>
        <w:rPr>
          <w:szCs w:val="28"/>
        </w:rPr>
        <w:t>.».</w:t>
      </w:r>
      <w:proofErr w:type="gramEnd"/>
    </w:p>
    <w:p w:rsidR="003F2C07" w:rsidRDefault="003F2C07" w:rsidP="006C3665">
      <w:pPr>
        <w:ind w:firstLine="709"/>
        <w:jc w:val="both"/>
        <w:rPr>
          <w:color w:val="444444"/>
          <w:szCs w:val="28"/>
        </w:rPr>
      </w:pPr>
      <w:r>
        <w:rPr>
          <w:color w:val="444444"/>
          <w:szCs w:val="28"/>
        </w:rPr>
        <w:t>- в абзаце 7 пункта 15 считать утратившим силу предложение:</w:t>
      </w:r>
    </w:p>
    <w:p w:rsidR="003F2C07" w:rsidRDefault="003F2C07" w:rsidP="006C3665">
      <w:pPr>
        <w:ind w:firstLine="709"/>
        <w:jc w:val="both"/>
        <w:rPr>
          <w:color w:val="444444"/>
          <w:szCs w:val="28"/>
        </w:rPr>
      </w:pPr>
      <w:r>
        <w:rPr>
          <w:color w:val="444444"/>
          <w:szCs w:val="28"/>
        </w:rPr>
        <w:t>«Работникам, работающим по совместительству, ежемесячная надбавка за стаж не устанавливается</w:t>
      </w:r>
      <w:proofErr w:type="gramStart"/>
      <w:r>
        <w:rPr>
          <w:color w:val="444444"/>
          <w:szCs w:val="28"/>
        </w:rPr>
        <w:t>.».</w:t>
      </w:r>
      <w:proofErr w:type="gramEnd"/>
    </w:p>
    <w:p w:rsidR="00BB79B3" w:rsidRDefault="00E71BB4" w:rsidP="006C3665">
      <w:pPr>
        <w:ind w:firstLine="709"/>
        <w:jc w:val="both"/>
        <w:rPr>
          <w:color w:val="444444"/>
          <w:szCs w:val="28"/>
        </w:rPr>
      </w:pPr>
      <w:r>
        <w:rPr>
          <w:color w:val="444444"/>
          <w:szCs w:val="28"/>
        </w:rPr>
        <w:t>- пункт 21 дополнить подпунктом 2.1. следующего содержания:</w:t>
      </w:r>
    </w:p>
    <w:p w:rsidR="00E71BB4" w:rsidRPr="00E71BB4" w:rsidRDefault="00E71BB4" w:rsidP="00E71BB4">
      <w:pPr>
        <w:ind w:firstLine="480"/>
        <w:jc w:val="both"/>
        <w:rPr>
          <w:color w:val="444444"/>
          <w:szCs w:val="28"/>
        </w:rPr>
      </w:pPr>
      <w:r>
        <w:rPr>
          <w:color w:val="444444"/>
          <w:szCs w:val="28"/>
        </w:rPr>
        <w:t>«</w:t>
      </w:r>
      <w:r w:rsidRPr="00E71BB4">
        <w:rPr>
          <w:color w:val="444444"/>
          <w:szCs w:val="28"/>
        </w:rPr>
        <w:t xml:space="preserve">Порядок, условия и размеры стимулирующих выплат определяются </w:t>
      </w:r>
      <w:r>
        <w:rPr>
          <w:color w:val="444444"/>
          <w:szCs w:val="28"/>
        </w:rPr>
        <w:t>главой Марийской сельской администрации</w:t>
      </w:r>
      <w:r w:rsidRPr="00E71BB4">
        <w:rPr>
          <w:color w:val="444444"/>
          <w:szCs w:val="28"/>
        </w:rPr>
        <w:t xml:space="preserve"> за счет средств, предусмотренных на оплату труда работников в соответствующем году.</w:t>
      </w:r>
    </w:p>
    <w:p w:rsidR="00E71BB4" w:rsidRPr="00E71BB4" w:rsidRDefault="00E71BB4" w:rsidP="00E71BB4">
      <w:pPr>
        <w:ind w:firstLine="480"/>
        <w:jc w:val="both"/>
        <w:rPr>
          <w:color w:val="444444"/>
          <w:szCs w:val="28"/>
        </w:rPr>
      </w:pPr>
      <w:r w:rsidRPr="00E71BB4">
        <w:rPr>
          <w:color w:val="444444"/>
          <w:szCs w:val="28"/>
        </w:rPr>
        <w:t>Конкретные показатели стимулирования работников устанавливаются коллективными договорами, соглашениями, локальными нормативными актами.</w:t>
      </w:r>
    </w:p>
    <w:p w:rsidR="00E71BB4" w:rsidRDefault="00E71BB4" w:rsidP="00E71BB4">
      <w:pPr>
        <w:ind w:firstLine="480"/>
        <w:jc w:val="both"/>
        <w:rPr>
          <w:color w:val="444444"/>
          <w:szCs w:val="28"/>
        </w:rPr>
      </w:pPr>
      <w:r w:rsidRPr="00E71BB4">
        <w:rPr>
          <w:color w:val="444444"/>
          <w:szCs w:val="28"/>
        </w:rPr>
        <w:t>Стимулирующие выплаты устанавливаются к окладам в виде надбавок и доплат стимулирующего характера, премий и иных поощрительных выплат, если иное не установлено нормативными правовыми актами Российской Федерации и Республики Марий Эл</w:t>
      </w:r>
      <w:proofErr w:type="gramStart"/>
      <w:r w:rsidRPr="00E71BB4">
        <w:rPr>
          <w:color w:val="444444"/>
          <w:szCs w:val="28"/>
        </w:rPr>
        <w:t>.</w:t>
      </w:r>
      <w:r>
        <w:rPr>
          <w:color w:val="444444"/>
          <w:szCs w:val="28"/>
        </w:rPr>
        <w:t>».</w:t>
      </w:r>
      <w:proofErr w:type="gramEnd"/>
    </w:p>
    <w:p w:rsidR="00062D20" w:rsidRDefault="00062D20" w:rsidP="00062D20">
      <w:pPr>
        <w:ind w:firstLine="426"/>
        <w:jc w:val="both"/>
        <w:rPr>
          <w:szCs w:val="28"/>
        </w:rPr>
      </w:pPr>
      <w:r>
        <w:rPr>
          <w:szCs w:val="28"/>
        </w:rPr>
        <w:t>2</w:t>
      </w:r>
      <w:r w:rsidRPr="008B70BA">
        <w:rPr>
          <w:szCs w:val="28"/>
        </w:rPr>
        <w:t xml:space="preserve">. </w:t>
      </w:r>
      <w:r>
        <w:rPr>
          <w:szCs w:val="28"/>
        </w:rPr>
        <w:t xml:space="preserve">Настоящее постановление подлежит официальному опубликованию (обнародованию) и размещению </w:t>
      </w:r>
      <w:r w:rsidRPr="007A1B12">
        <w:rPr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Cs w:val="28"/>
        </w:rPr>
        <w:t>.</w:t>
      </w:r>
    </w:p>
    <w:p w:rsidR="00062D20" w:rsidRDefault="00062D20" w:rsidP="00062D20">
      <w:pPr>
        <w:ind w:firstLine="426"/>
        <w:jc w:val="both"/>
        <w:rPr>
          <w:szCs w:val="28"/>
        </w:rPr>
      </w:pPr>
    </w:p>
    <w:p w:rsidR="00062D20" w:rsidRDefault="00062D20" w:rsidP="00062D20">
      <w:pPr>
        <w:ind w:firstLine="426"/>
        <w:jc w:val="both"/>
        <w:rPr>
          <w:szCs w:val="28"/>
        </w:rPr>
      </w:pPr>
    </w:p>
    <w:p w:rsidR="00062D20" w:rsidRDefault="00062D20" w:rsidP="00062D20">
      <w:pPr>
        <w:ind w:firstLine="426"/>
        <w:jc w:val="both"/>
        <w:rPr>
          <w:szCs w:val="28"/>
        </w:rPr>
      </w:pPr>
    </w:p>
    <w:p w:rsidR="00062D20" w:rsidRDefault="00062D20" w:rsidP="00062D2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062D20" w:rsidRPr="007A1B12" w:rsidRDefault="00062D20" w:rsidP="00062D20">
      <w:pPr>
        <w:jc w:val="both"/>
      </w:pPr>
      <w:r>
        <w:rPr>
          <w:szCs w:val="28"/>
        </w:rPr>
        <w:t>сельской администрации                                                    О.Г.Фадеева</w:t>
      </w:r>
    </w:p>
    <w:p w:rsidR="00062D20" w:rsidRPr="008B70BA" w:rsidRDefault="00062D20" w:rsidP="00062D2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.</w:t>
      </w:r>
    </w:p>
    <w:p w:rsidR="00062D20" w:rsidRPr="000D5FF4" w:rsidRDefault="00062D20" w:rsidP="000D5FF4">
      <w:pPr>
        <w:ind w:firstLine="709"/>
        <w:jc w:val="both"/>
        <w:rPr>
          <w:szCs w:val="28"/>
        </w:rPr>
      </w:pPr>
    </w:p>
    <w:sectPr w:rsidR="00062D20" w:rsidRPr="000D5FF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65"/>
    <w:rsid w:val="00062D20"/>
    <w:rsid w:val="000B6D6A"/>
    <w:rsid w:val="000D5FF4"/>
    <w:rsid w:val="001B502B"/>
    <w:rsid w:val="00220AB7"/>
    <w:rsid w:val="002C5362"/>
    <w:rsid w:val="00300249"/>
    <w:rsid w:val="00333AA4"/>
    <w:rsid w:val="00364DBA"/>
    <w:rsid w:val="0036531F"/>
    <w:rsid w:val="003F2C07"/>
    <w:rsid w:val="004A7414"/>
    <w:rsid w:val="00612C4D"/>
    <w:rsid w:val="006C3665"/>
    <w:rsid w:val="006D5B28"/>
    <w:rsid w:val="008643FC"/>
    <w:rsid w:val="008A7F82"/>
    <w:rsid w:val="008D1AA6"/>
    <w:rsid w:val="00AD5E6B"/>
    <w:rsid w:val="00AD6491"/>
    <w:rsid w:val="00BB79B3"/>
    <w:rsid w:val="00BD31E3"/>
    <w:rsid w:val="00D46309"/>
    <w:rsid w:val="00DC2406"/>
    <w:rsid w:val="00E71BB4"/>
    <w:rsid w:val="00EF7C5A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36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4">
    <w:name w:val="Block Text"/>
    <w:basedOn w:val="a"/>
    <w:rsid w:val="006C366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No Spacing"/>
    <w:qFormat/>
    <w:rsid w:val="00365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Марийской сельской администрации от 23 декабря 2013 г. № 109 «Об оплате труда отдельных категорий работников органов местного самоуправления Марийского сельского поселения» (в редакции от 19.10.2020 № 119)
</_x041e__x043f__x0438__x0441__x0430__x043d__x0438__x0435_>
    <_x0413__x043e__x0434_ xmlns="291cc5e8-c708-491a-abf6-d0b3120b14ee">2021 год</_x0413__x043e__x0434_>
    <_dlc_DocId xmlns="57504d04-691e-4fc4-8f09-4f19fdbe90f6">XXJ7TYMEEKJ2-7529-240</_dlc_DocId>
    <_dlc_DocIdUrl xmlns="57504d04-691e-4fc4-8f09-4f19fdbe90f6">
      <Url>https://vip.gov.mari.ru/mturek/sp_mariets/_layouts/DocIdRedir.aspx?ID=XXJ7TYMEEKJ2-7529-240</Url>
      <Description>XXJ7TYMEEKJ2-7529-240</Description>
    </_dlc_DocIdUrl>
  </documentManagement>
</p:properties>
</file>

<file path=customXml/itemProps1.xml><?xml version="1.0" encoding="utf-8"?>
<ds:datastoreItem xmlns:ds="http://schemas.openxmlformats.org/officeDocument/2006/customXml" ds:itemID="{9731EE6C-21AC-4462-9BCF-4F89AB4C4582}"/>
</file>

<file path=customXml/itemProps2.xml><?xml version="1.0" encoding="utf-8"?>
<ds:datastoreItem xmlns:ds="http://schemas.openxmlformats.org/officeDocument/2006/customXml" ds:itemID="{E18E9CEB-072E-4191-93CA-E4E1F4DB9AE4}"/>
</file>

<file path=customXml/itemProps3.xml><?xml version="1.0" encoding="utf-8"?>
<ds:datastoreItem xmlns:ds="http://schemas.openxmlformats.org/officeDocument/2006/customXml" ds:itemID="{551FBA53-3787-4A52-8790-3A022C787878}"/>
</file>

<file path=customXml/itemProps4.xml><?xml version="1.0" encoding="utf-8"?>
<ds:datastoreItem xmlns:ds="http://schemas.openxmlformats.org/officeDocument/2006/customXml" ds:itemID="{DEEF8872-1DBE-428B-80F0-0270C9A3A303}"/>
</file>

<file path=customXml/itemProps5.xml><?xml version="1.0" encoding="utf-8"?>
<ds:datastoreItem xmlns:ds="http://schemas.openxmlformats.org/officeDocument/2006/customXml" ds:itemID="{809BEA46-8E9C-4349-BA01-DA1864F8A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26.11.2021</dc:title>
  <dc:creator>User</dc:creator>
  <cp:lastModifiedBy>User</cp:lastModifiedBy>
  <cp:revision>2</cp:revision>
  <cp:lastPrinted>2021-11-26T10:23:00Z</cp:lastPrinted>
  <dcterms:created xsi:type="dcterms:W3CDTF">2021-11-26T10:34:00Z</dcterms:created>
  <dcterms:modified xsi:type="dcterms:W3CDTF">2021-11-26T10:34:00Z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985ae44a-60e5-455c-8e5e-4632e4e41299</vt:lpwstr>
  </property>
</Properties>
</file>